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24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Programa de Actualización en Transformaciones Territoriales y Derecho a la Ciudad</w:t>
      </w:r>
    </w:p>
    <w:p w:rsidR="00000000" w:rsidDel="00000000" w:rsidP="00000000" w:rsidRDefault="00000000" w:rsidRPr="00000000" w14:paraId="00000002">
      <w:pPr>
        <w:ind w:right="424"/>
        <w:rPr/>
      </w:pPr>
      <w:r w:rsidDel="00000000" w:rsidR="00000000" w:rsidRPr="00000000">
        <w:rPr>
          <w:b w:val="1"/>
          <w:bCs w:val="1"/>
          <w:rtl w:val="0"/>
        </w:rPr>
        <w:t xml:space="preserve">Director</w:t>
      </w:r>
      <w:r w:rsidDel="00000000" w:rsidR="00000000" w:rsidRPr="00000000">
        <w:rPr>
          <w:rtl w:val="0"/>
        </w:rPr>
        <w:t xml:space="preserve">: Julián Raúl Salvarredy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Co-Directores</w:t>
      </w:r>
      <w:r w:rsidDel="00000000" w:rsidR="00000000" w:rsidRPr="00000000">
        <w:rPr>
          <w:rtl w:val="0"/>
        </w:rPr>
        <w:t xml:space="preserve">: Eugenia Jaime / Sebastián Tedeschi</w:t>
      </w:r>
    </w:p>
    <w:sdt>
      <w:sdtPr>
        <w:lock w:val="contentLocked"/>
        <w:id w:val="-1638859138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66a0d7" w:space="0" w:sz="8" w:val="single"/>
              <w:left w:color="66a0d7" w:space="0" w:sz="8" w:val="single"/>
              <w:bottom w:color="66a0d7" w:space="0" w:sz="8" w:val="single"/>
              <w:right w:color="66a0d7" w:space="0" w:sz="8" w:val="single"/>
              <w:insideH w:color="66a0d7" w:space="0" w:sz="8" w:val="single"/>
              <w:insideV w:color="66a0d7" w:space="0" w:sz="8" w:val="single"/>
            </w:tblBorders>
            <w:tblLayout w:type="fixed"/>
            <w:tblLook w:val="0600"/>
          </w:tblPr>
          <w:tblGrid>
            <w:gridCol w:w="6975"/>
            <w:gridCol w:w="2625"/>
            <w:tblGridChange w:id="0">
              <w:tblGrid>
                <w:gridCol w:w="6975"/>
                <w:gridCol w:w="2625"/>
              </w:tblGrid>
            </w:tblGridChange>
          </w:tblGrid>
          <w:tr>
            <w:trPr>
              <w:cantSplit w:val="0"/>
              <w:trHeight w:val="2351.26057942708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Inicio de clases: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Abril 2026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Días y horarios: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de 18:00 a 22:00 hs. y dos Sábados al mes de 9:00 a 13:00 hs; </w:t>
                </w:r>
                <w:r w:rsidDel="00000000" w:rsidR="00000000" w:rsidRPr="00000000">
                  <w:rPr>
                    <w:rtl w:val="0"/>
                  </w:rPr>
                  <w:t xml:space="preserve">hora local Argentina.</w:t>
                </w:r>
              </w:p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Modalidad de cursada: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aula virtual.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jc w:val="right"/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</w:rPr>
                    <w:drawing>
                      <wp:inline distB="114300" distT="114300" distL="114300" distR="114300">
                        <wp:extent cx="1440000" cy="1440000"/>
                        <wp:effectExtent b="0" l="0" r="0" t="0"/>
                        <wp:docPr id="4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000" cy="1440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Denominación del posgrado</w:t>
      </w:r>
      <w:r w:rsidDel="00000000" w:rsidR="00000000" w:rsidRPr="00000000">
        <w:rPr>
          <w:rtl w:val="0"/>
        </w:rPr>
        <w:t xml:space="preserve">: Programa de Actualización en Transformaciones Territoriales y Derecho a la Ciudad</w:t>
      </w:r>
    </w:p>
    <w:p w:rsidR="00000000" w:rsidDel="00000000" w:rsidP="00000000" w:rsidRDefault="00000000" w:rsidRPr="00000000" w14:paraId="00000009">
      <w:pPr>
        <w:jc w:val="both"/>
        <w:rPr>
          <w:color w:val="353535"/>
        </w:rPr>
      </w:pPr>
      <w:r w:rsidDel="00000000" w:rsidR="00000000" w:rsidRPr="00000000">
        <w:rPr>
          <w:b w:val="1"/>
          <w:bCs w:val="1"/>
          <w:rtl w:val="0"/>
        </w:rPr>
        <w:t xml:space="preserve">Unidad Académica de la que depende el posgrado</w:t>
      </w:r>
      <w:r w:rsidDel="00000000" w:rsidR="00000000" w:rsidRPr="00000000">
        <w:rPr>
          <w:rtl w:val="0"/>
        </w:rPr>
        <w:t xml:space="preserve">: Facultad de Arquitectura, Diseño y Urbanismo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Sede/s de desarrollo de las actividades académicas del posgrado</w:t>
      </w:r>
      <w:r w:rsidDel="00000000" w:rsidR="00000000" w:rsidRPr="00000000">
        <w:rPr>
          <w:rtl w:val="0"/>
        </w:rPr>
        <w:t xml:space="preserve">: Facultad de Arquitectura, Diseño y Urbanismo – Universidad de Buenos Aires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Carga horaria: 128 horas. / 8 créditos - Duración: 1 cuatrimestre.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FUNDAMENTACIÓN DEL POSGRADO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El programa de actualización </w:t>
      </w:r>
      <w:r w:rsidDel="00000000" w:rsidR="00000000" w:rsidRPr="00000000">
        <w:rPr>
          <w:b w:val="1"/>
          <w:bCs w:val="1"/>
          <w:rtl w:val="0"/>
        </w:rPr>
        <w:t xml:space="preserve">Transformaciones Territoriales y Derecho a la Ciudad trabajará en la formación de profesionales vinculados a los estudios urbanos y las transformaciones territoriales que desarrollen su actividad tanto en los ámbitos de la gestión como de la investigación y docencia</w:t>
      </w:r>
      <w:r w:rsidDel="00000000" w:rsidR="00000000" w:rsidRPr="00000000">
        <w:rPr>
          <w:rtl w:val="0"/>
        </w:rPr>
        <w:t xml:space="preserve">, promoviendo lecturas integrales y relacionales. Se pretende que prevalezca la riqueza de vincular lo diverso por sobre las dicotomías simplificadoras, de manera de propender a comprender y trabajar de modo creativo y valioso en una relación de mutuo enriquecimiento entre teoría y práctica, entre lo particular y lo general, el conocimiento y la acción.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Se trabajará el derecho a la ciudad como noción abierta, en permanente reconstrucción y reapropiación. Al mismo tiempo, esta premisa será una guía que permitirá estudiar modelos de desarrollo integrales e inclusivos, procesos de transformación del territorio donde la apropiación consciente y colectiva por parte de los actores que lo habitan sea una condición habilitante y creativa.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Como rasgo particular, el programa profundiza en las capacidades integradoras de las intervenciones de la gestión territorial que proponen revertir las injusticias sociales y espaciales de nuestra región. Es decir, aborda las complejas relaciones que se establecen en el territorio, dando herramientas conceptuales y operativas a quienes pretenden profundizar sus conocimientos para la investigación, docencia y gestión vinculadas al territorio y los estudios urbanos.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4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DEL POSGRADO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Proporcionar formación académica, profundizando el conocimiento teórico, metodológico e instrumental en la temática de Transformaciones Territoriales y Derecho a la Ciudad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Desarrollar capacidades para la docencia, investigación e intervención en procesos de transformación territorial orientados por el derecho a la ciudad.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Ofrecer herramientas de análisis e intervención para el diseño de políticas integrales para ciudades democráticas e inclusivas, que respondan a la complejidad creciente de las necesidades sociales en las ciudades.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De esta manera se parte de un enfoque de las políticas urbanas que va más allá del ámbito local e institucional de la perspectiva tradicional y permite incorporar marcos conceptuales e instrumentos para renovar las maneras de pensar y organizar las intervenciones en la ciudad y el urbanismo.</w:t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Entre los objetivos específicos se destacan: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Reflexionar críticamente sobre los procesos y modelos de desarrollo territorial, así como de las transformaciones territoriales que se producen, de modo de favorecer las actividades de investigación y desarrollo que profundicen y jerarquicen el debate teórico-metodológico y su aplicación al campo profesional.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Consolidar, desde una perspectiva multidisciplinaria, multiescalar y multiactoral, la formación de docentes e investigadores que desde diferentes áreas del conocimiento se encuentren abocados a la problemática de las transformaciones territoriales desde la perspectiva del derecho a la ciudad.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Contribuir en la construcción de capacidades analíticas para el fortalecimiento de la gestión de los procesos de transformación territorial y la generación de competencias estratégicas a nivel de los actores sociales con base territorial para vincular iniciativas económicas, sociales, políticas, ambientales y culturales con el proceso de desarrollo local y regional.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PERFIL DEL EGRESADO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El egresado es un profesional que trabaja en los ámbitos de docencia, en investigación y/o en intervención pública en los procesos de transformación territorial que se orientan desde una perspectiva del derecho a la ciudad.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Desarrollará capacidades: teórico prácticas; técnico metodológicas, teórico metodológicas para el diseño y seguimiento de políticas, y para la evaluación y formulación de programas. Las capacidades también se orientan a la participación en tareas de consultoría y asistencia técnica.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br w:type="textWrapping"/>
      </w:r>
      <w:hyperlink r:id="rId10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PLAN DE ESTUDIOS - RESOLUCIÓN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4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3710" y="3780000"/>
                          <a:ext cx="6164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4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Coordinación de la Maestría</w:t>
      </w:r>
      <w:r w:rsidDel="00000000" w:rsidR="00000000" w:rsidRPr="00000000">
        <w:rPr>
          <w:rtl w:val="0"/>
        </w:rPr>
        <w:t xml:space="preserve">: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transformaciones@fadu.uba.ar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Nacionales</w:t>
      </w:r>
      <w:r w:rsidDel="00000000" w:rsidR="00000000" w:rsidRPr="00000000">
        <w:rPr>
          <w:rtl w:val="0"/>
        </w:rPr>
        <w:t xml:space="preserve">: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posgrado@fadu.uba.ar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Extranjeros:</w:t>
      </w:r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extranjerospos@fadu.uba.ar</w:t>
        </w:r>
      </w:hyperlink>
      <w:r w:rsidDel="00000000" w:rsidR="00000000" w:rsidRPr="00000000">
        <w:rPr>
          <w:rtl w:val="0"/>
        </w:rPr>
        <w:t xml:space="preserve">  </w:t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6838" w:w="11906" w:orient="portrait"/>
      <w:pgMar w:bottom="1418" w:top="2268" w:left="1134" w:right="113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81430"/>
          <wp:effectExtent b="0" l="0" r="0" t="0"/>
          <wp:docPr id="47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81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-396239</wp:posOffset>
          </wp:positionV>
          <wp:extent cx="6120130" cy="1153795"/>
          <wp:effectExtent b="0" l="0" r="0" t="0"/>
          <wp:wrapNone/>
          <wp:docPr id="45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64B8"/>
  </w:style>
  <w:style w:type="paragraph" w:styleId="Piedepgina">
    <w:name w:val="footer"/>
    <w:basedOn w:val="Normal"/>
    <w:link w:val="Piedepgina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64B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 w:val="1"/>
    <w:rsid w:val="00BA40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A404F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52737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536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ransformaciones@fadu.uba.ar" TargetMode="External"/><Relationship Id="rId10" Type="http://schemas.openxmlformats.org/officeDocument/2006/relationships/hyperlink" Target="https://drive.google.com/file/d/1q-1GVqnXFMl8qB3CYL0W0svIKdtUxQ3E/view?usp=sharing" TargetMode="External"/><Relationship Id="rId13" Type="http://schemas.openxmlformats.org/officeDocument/2006/relationships/hyperlink" Target="mailto:extranjerospos@fadu.uba.ar" TargetMode="External"/><Relationship Id="rId12" Type="http://schemas.openxmlformats.org/officeDocument/2006/relationships/hyperlink" Target="mailto:posgrado@fadu.uba.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fadu.uba.ar/inscripcion-ciclo-lectivo-2025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3yVdHOUU93nOM1lmGaBDdHx/g==">CgMxLjAaHwoBMBIaChgICVIUChJ0YWJsZS45d2IybDUzaG5qZWY4AHIhMTh6a1FJVzNGTzJvb3dHMC1yQkNHc0xPOGktRFByVXQt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2023-11-22T13:56:00Z</dcterms:created>
  <dc:creator>Comunicaciones2017</dc:creator>
</cp:coreProperties>
</file>